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B3" w:rsidRDefault="005B16B3" w:rsidP="00BB33B3">
      <w:pPr>
        <w:jc w:val="center"/>
        <w:rPr>
          <w:rFonts w:hAnsi="標楷體"/>
          <w:sz w:val="28"/>
        </w:rPr>
      </w:pPr>
      <w:r w:rsidRPr="00134FB9">
        <w:rPr>
          <w:rFonts w:ascii="標楷體" w:eastAsia="標楷體" w:hAnsi="標楷體" w:hint="eastAsia"/>
          <w:sz w:val="28"/>
          <w:szCs w:val="32"/>
        </w:rPr>
        <w:t>國立臺東高</w:t>
      </w:r>
      <w:r w:rsidR="00020BB3" w:rsidRPr="00134FB9">
        <w:rPr>
          <w:rFonts w:ascii="標楷體" w:eastAsia="標楷體" w:hAnsi="標楷體" w:hint="eastAsia"/>
          <w:sz w:val="28"/>
          <w:szCs w:val="32"/>
        </w:rPr>
        <w:t>級</w:t>
      </w:r>
      <w:r w:rsidRPr="00134FB9">
        <w:rPr>
          <w:rFonts w:ascii="標楷體" w:eastAsia="標楷體" w:hAnsi="標楷體" w:hint="eastAsia"/>
          <w:sz w:val="28"/>
          <w:szCs w:val="32"/>
        </w:rPr>
        <w:t>商業職業學校</w:t>
      </w:r>
      <w:r w:rsidR="00134FB9" w:rsidRPr="00134FB9">
        <w:rPr>
          <w:rFonts w:ascii="標楷體" w:eastAsia="標楷體" w:hAnsi="標楷體" w:hint="eastAsia"/>
          <w:color w:val="FF0000"/>
          <w:sz w:val="28"/>
          <w:szCs w:val="32"/>
        </w:rPr>
        <w:t>學業成績評量檢核機制與成績更正作業流程</w:t>
      </w:r>
      <w:r w:rsidR="002529B1" w:rsidRPr="00134FB9">
        <w:rPr>
          <w:rFonts w:ascii="標楷體" w:eastAsia="標楷體" w:hAnsi="標楷體" w:hint="eastAsia"/>
          <w:sz w:val="28"/>
          <w:szCs w:val="32"/>
        </w:rPr>
        <w:t>要點</w:t>
      </w:r>
      <w:r w:rsidR="002529B1" w:rsidRPr="00134FB9">
        <w:rPr>
          <w:rFonts w:hAnsi="標楷體" w:hint="eastAsia"/>
          <w:sz w:val="28"/>
        </w:rPr>
        <w:t xml:space="preserve"> </w:t>
      </w:r>
    </w:p>
    <w:p w:rsidR="00134FB9" w:rsidRPr="00134FB9" w:rsidRDefault="004A0E32" w:rsidP="00134FB9">
      <w:pPr>
        <w:jc w:val="right"/>
        <w:rPr>
          <w:rFonts w:ascii="標楷體" w:eastAsia="標楷體" w:hAnsi="標楷體"/>
          <w:szCs w:val="32"/>
        </w:rPr>
      </w:pPr>
      <w:r w:rsidRPr="0014583E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 w:hint="eastAsia"/>
        </w:rPr>
        <w:t>107</w:t>
      </w:r>
      <w:r w:rsidRPr="0014583E">
        <w:rPr>
          <w:rFonts w:ascii="標楷體" w:eastAsia="標楷體" w:hAnsi="標楷體" w:hint="eastAsia"/>
        </w:rPr>
        <w:t>年</w:t>
      </w:r>
      <w:r w:rsidR="00354629">
        <w:rPr>
          <w:rFonts w:ascii="標楷體" w:eastAsia="標楷體" w:hAnsi="標楷體"/>
        </w:rPr>
        <w:t>10</w:t>
      </w:r>
      <w:r w:rsidRPr="0014583E">
        <w:rPr>
          <w:rFonts w:ascii="標楷體" w:eastAsia="標楷體" w:hAnsi="標楷體" w:hint="eastAsia"/>
        </w:rPr>
        <w:t>月</w:t>
      </w:r>
      <w:r w:rsidR="00354629">
        <w:rPr>
          <w:rFonts w:ascii="標楷體" w:eastAsia="標楷體" w:hAnsi="標楷體"/>
        </w:rPr>
        <w:t>23</w:t>
      </w:r>
      <w:r w:rsidRPr="0014583E">
        <w:rPr>
          <w:rFonts w:ascii="標楷體" w:eastAsia="標楷體" w:hAnsi="標楷體" w:hint="eastAsia"/>
        </w:rPr>
        <w:t>日行政會議</w:t>
      </w:r>
      <w:r w:rsidR="00134FB9" w:rsidRPr="00134FB9">
        <w:rPr>
          <w:rFonts w:ascii="標楷體" w:eastAsia="標楷體" w:hAnsi="標楷體" w:hint="eastAsia"/>
          <w:szCs w:val="32"/>
        </w:rPr>
        <w:t>訂定</w:t>
      </w:r>
    </w:p>
    <w:p w:rsidR="0019512E" w:rsidRPr="00687A5A" w:rsidRDefault="00687A5A" w:rsidP="00687A5A">
      <w:pPr>
        <w:pStyle w:val="Default"/>
        <w:numPr>
          <w:ilvl w:val="0"/>
          <w:numId w:val="5"/>
        </w:numPr>
        <w:rPr>
          <w:rFonts w:hAnsi="標楷體"/>
        </w:rPr>
      </w:pPr>
      <w:r>
        <w:rPr>
          <w:rFonts w:hAnsi="標楷體" w:hint="eastAsia"/>
        </w:rPr>
        <w:t>目的</w:t>
      </w:r>
      <w:r w:rsidR="00C6698C">
        <w:rPr>
          <w:rFonts w:hAnsi="標楷體" w:hint="eastAsia"/>
        </w:rPr>
        <w:t>：</w:t>
      </w:r>
      <w:r w:rsidRPr="00687A5A">
        <w:rPr>
          <w:rFonts w:hAnsi="標楷體" w:hint="eastAsia"/>
        </w:rPr>
        <w:t>為</w:t>
      </w:r>
      <w:r w:rsidR="0019512E" w:rsidRPr="00687A5A">
        <w:rPr>
          <w:rFonts w:hAnsi="標楷體" w:hint="eastAsia"/>
        </w:rPr>
        <w:t>處理教師繳交及更正成績事宜</w:t>
      </w:r>
      <w:r>
        <w:rPr>
          <w:rFonts w:hAnsi="標楷體" w:hint="eastAsia"/>
        </w:rPr>
        <w:t>，特</w:t>
      </w:r>
      <w:r w:rsidR="008A15D8">
        <w:rPr>
          <w:rFonts w:hAnsi="標楷體" w:hint="eastAsia"/>
        </w:rPr>
        <w:t>訂定</w:t>
      </w:r>
      <w:r>
        <w:rPr>
          <w:rFonts w:hAnsi="標楷體" w:hint="eastAsia"/>
        </w:rPr>
        <w:t>本要點</w:t>
      </w:r>
      <w:r w:rsidR="0019512E" w:rsidRPr="00687A5A">
        <w:rPr>
          <w:rFonts w:hAnsi="標楷體" w:hint="eastAsia"/>
        </w:rPr>
        <w:t>。</w:t>
      </w:r>
    </w:p>
    <w:p w:rsidR="00864CCC" w:rsidRPr="00D64F7C" w:rsidRDefault="00864CCC" w:rsidP="00864CCC">
      <w:pPr>
        <w:pStyle w:val="Default"/>
        <w:ind w:left="480" w:hangingChars="200" w:hanging="480"/>
        <w:rPr>
          <w:rFonts w:hAnsi="標楷體"/>
        </w:rPr>
      </w:pPr>
      <w:r>
        <w:rPr>
          <w:rFonts w:hAnsi="標楷體" w:hint="eastAsia"/>
        </w:rPr>
        <w:t>二、各項成績應於下列評量完畢日之翌日起3個工作日內，送交教務處註冊組，</w:t>
      </w:r>
      <w:r w:rsidRPr="00D64F7C">
        <w:rPr>
          <w:rFonts w:hAnsi="標楷體" w:hint="eastAsia"/>
        </w:rPr>
        <w:t>如有特殊情況，經教務主任、校長同意後，得另定繳交期限：</w:t>
      </w:r>
    </w:p>
    <w:p w:rsidR="00864CCC" w:rsidRDefault="00864CCC" w:rsidP="00864CCC">
      <w:pPr>
        <w:pStyle w:val="Default"/>
        <w:ind w:firstLine="480"/>
        <w:rPr>
          <w:rFonts w:hAnsi="標楷體"/>
        </w:rPr>
      </w:pPr>
      <w:r>
        <w:rPr>
          <w:rFonts w:hAnsi="標楷體" w:hint="eastAsia"/>
        </w:rPr>
        <w:t>(一)定期成績：定期學業成績評量完畢日。</w:t>
      </w:r>
    </w:p>
    <w:p w:rsidR="00864CCC" w:rsidRDefault="00864CCC" w:rsidP="00864CCC">
      <w:pPr>
        <w:pStyle w:val="Default"/>
        <w:ind w:firstLine="480"/>
        <w:rPr>
          <w:rFonts w:hAnsi="標楷體"/>
        </w:rPr>
      </w:pPr>
      <w:r>
        <w:rPr>
          <w:rFonts w:hAnsi="標楷體" w:hint="eastAsia"/>
        </w:rPr>
        <w:t>(二)日常成績：期末定期學業成績評量完畢日。</w:t>
      </w:r>
    </w:p>
    <w:p w:rsidR="00864CCC" w:rsidRDefault="00864CCC" w:rsidP="00864CCC">
      <w:pPr>
        <w:pStyle w:val="Default"/>
        <w:ind w:firstLine="480"/>
        <w:rPr>
          <w:rFonts w:hAnsi="標楷體"/>
        </w:rPr>
      </w:pPr>
      <w:r>
        <w:rPr>
          <w:rFonts w:hAnsi="標楷體" w:hint="eastAsia"/>
        </w:rPr>
        <w:t>(三)</w:t>
      </w:r>
      <w:r w:rsidRPr="00D64F7C">
        <w:rPr>
          <w:rFonts w:hAnsi="標楷體" w:hint="eastAsia"/>
        </w:rPr>
        <w:t>學期</w:t>
      </w:r>
      <w:r>
        <w:rPr>
          <w:rFonts w:hAnsi="標楷體" w:hint="eastAsia"/>
        </w:rPr>
        <w:t>成績：期末定期學業成績評量完畢日。</w:t>
      </w:r>
    </w:p>
    <w:p w:rsidR="00864CCC" w:rsidRDefault="00864CCC" w:rsidP="00864CCC">
      <w:pPr>
        <w:pStyle w:val="Default"/>
        <w:ind w:firstLine="480"/>
        <w:rPr>
          <w:rFonts w:hAnsi="標楷體"/>
        </w:rPr>
      </w:pPr>
      <w:r>
        <w:rPr>
          <w:rFonts w:hAnsi="標楷體" w:hint="eastAsia"/>
        </w:rPr>
        <w:t>(四)補考後之學期成績：補考完畢日。</w:t>
      </w:r>
    </w:p>
    <w:p w:rsidR="00864CCC" w:rsidRDefault="00864CCC" w:rsidP="00864CCC">
      <w:pPr>
        <w:pStyle w:val="Default"/>
        <w:ind w:firstLine="480"/>
        <w:rPr>
          <w:rFonts w:hAnsi="標楷體"/>
        </w:rPr>
      </w:pPr>
      <w:r>
        <w:rPr>
          <w:rFonts w:hAnsi="標楷體" w:hint="eastAsia"/>
        </w:rPr>
        <w:t>(五)重(補)修後之學期成績</w:t>
      </w:r>
      <w:r w:rsidRPr="005D42BE">
        <w:rPr>
          <w:rFonts w:hAnsi="標楷體" w:hint="eastAsia"/>
        </w:rPr>
        <w:t>：全體重(補</w:t>
      </w:r>
      <w:r>
        <w:rPr>
          <w:rFonts w:hAnsi="標楷體" w:hint="eastAsia"/>
        </w:rPr>
        <w:t>)修課程完畢日。</w:t>
      </w:r>
    </w:p>
    <w:p w:rsidR="00864CCC" w:rsidRDefault="00864CCC" w:rsidP="00864CCC">
      <w:pPr>
        <w:pStyle w:val="Default"/>
        <w:spacing w:after="53"/>
        <w:ind w:left="480" w:hangingChars="200" w:hanging="480"/>
        <w:rPr>
          <w:rFonts w:hAnsi="標楷體"/>
        </w:rPr>
      </w:pPr>
      <w:r>
        <w:rPr>
          <w:rFonts w:hAnsi="標楷體" w:hint="eastAsia"/>
        </w:rPr>
        <w:t>三、成績評量完畢日後一週內為成績檢核日，學生應登入本校網站檢核個人各項成績。若有疑義，請與各任課教師確認成績，經任課教師確認後，</w:t>
      </w:r>
      <w:r w:rsidRPr="00D64F7C">
        <w:rPr>
          <w:rFonts w:hAnsi="標楷體" w:hint="eastAsia"/>
        </w:rPr>
        <w:t>更正學生成績並重新計算平均及各項排名</w:t>
      </w:r>
      <w:r>
        <w:rPr>
          <w:rFonts w:hAnsi="標楷體" w:hint="eastAsia"/>
        </w:rPr>
        <w:t>。</w:t>
      </w:r>
    </w:p>
    <w:p w:rsidR="00864CCC" w:rsidRPr="00354629" w:rsidRDefault="00864CCC" w:rsidP="00864CCC">
      <w:pPr>
        <w:pStyle w:val="Default"/>
        <w:spacing w:after="53"/>
        <w:ind w:left="480" w:hangingChars="200" w:hanging="480"/>
        <w:rPr>
          <w:rFonts w:hAnsi="標楷體"/>
        </w:rPr>
      </w:pPr>
      <w:r w:rsidRPr="00354629">
        <w:rPr>
          <w:rFonts w:hAnsi="標楷體" w:hint="eastAsia"/>
        </w:rPr>
        <w:t>四、</w:t>
      </w:r>
      <w:r w:rsidRPr="00354629">
        <w:rPr>
          <w:rFonts w:hAnsi="標楷體"/>
        </w:rPr>
        <w:t>各項成績於成績檢核日結束後，均不得再更改</w:t>
      </w:r>
      <w:r w:rsidRPr="00354629">
        <w:rPr>
          <w:rFonts w:hAnsi="標楷體" w:hint="eastAsia"/>
        </w:rPr>
        <w:t>。如有特殊原因，依下列程序辦理：</w:t>
      </w:r>
    </w:p>
    <w:p w:rsidR="00864CCC" w:rsidRPr="00354629" w:rsidRDefault="00864CCC" w:rsidP="00864CCC">
      <w:pPr>
        <w:pStyle w:val="Default"/>
        <w:spacing w:after="53"/>
        <w:ind w:left="480" w:hangingChars="200" w:hanging="480"/>
        <w:rPr>
          <w:rFonts w:hAnsi="標楷體"/>
        </w:rPr>
      </w:pPr>
      <w:r w:rsidRPr="00354629">
        <w:rPr>
          <w:rFonts w:hAnsi="標楷體" w:hint="eastAsia"/>
        </w:rPr>
        <w:tab/>
        <w:t>(一)於</w:t>
      </w:r>
      <w:bookmarkStart w:id="0" w:name="OLE_LINK31"/>
      <w:bookmarkStart w:id="1" w:name="OLE_LINK32"/>
      <w:bookmarkStart w:id="2" w:name="OLE_LINK33"/>
      <w:r w:rsidRPr="00354629">
        <w:rPr>
          <w:rFonts w:hAnsi="標楷體" w:hint="eastAsia"/>
        </w:rPr>
        <w:t>成績單寄發後一週內</w:t>
      </w:r>
      <w:bookmarkEnd w:id="0"/>
      <w:bookmarkEnd w:id="1"/>
      <w:bookmarkEnd w:id="2"/>
      <w:r w:rsidRPr="00354629">
        <w:rPr>
          <w:rFonts w:hAnsi="標楷體" w:hint="eastAsia"/>
        </w:rPr>
        <w:t>，由教師填妥「學生學業成績更正申請表」後送交註冊組，經校長簽核後，更正學生成績並重新計算平均及各項排名。</w:t>
      </w:r>
    </w:p>
    <w:p w:rsidR="00864CCC" w:rsidRPr="00354629" w:rsidRDefault="00864CCC" w:rsidP="00864CCC">
      <w:pPr>
        <w:pStyle w:val="Default"/>
        <w:spacing w:after="53"/>
        <w:ind w:left="480" w:hangingChars="200" w:hanging="480"/>
        <w:rPr>
          <w:rFonts w:hAnsi="標楷體"/>
        </w:rPr>
      </w:pPr>
      <w:r w:rsidRPr="00354629">
        <w:rPr>
          <w:rFonts w:hAnsi="標楷體" w:hint="eastAsia"/>
        </w:rPr>
        <w:tab/>
        <w:t>(二)逾上開期限以後，教師填妥「學生學業成績更正申請表」後送交註冊組，經校長簽核後更正。僅更正學生成績與重新計算平均，各項排名不再更動。</w:t>
      </w:r>
    </w:p>
    <w:p w:rsidR="00864CCC" w:rsidRPr="00354629" w:rsidRDefault="00864CCC" w:rsidP="00864CCC">
      <w:pPr>
        <w:pStyle w:val="Default"/>
        <w:spacing w:after="53"/>
        <w:ind w:left="480" w:hangingChars="200" w:hanging="480"/>
        <w:rPr>
          <w:rFonts w:hAnsi="標楷體"/>
        </w:rPr>
      </w:pPr>
      <w:r w:rsidRPr="00354629">
        <w:rPr>
          <w:rFonts w:hAnsi="標楷體" w:hint="eastAsia"/>
        </w:rPr>
        <w:t>五、本校應寄發定期學業成績單與學期學業成績單。若因前點更正成績後，學生成績與各項排名不另行寄發成績單。</w:t>
      </w:r>
    </w:p>
    <w:p w:rsidR="00864CCC" w:rsidRDefault="00864CCC" w:rsidP="00864CCC">
      <w:pPr>
        <w:pStyle w:val="Default"/>
        <w:spacing w:after="53"/>
        <w:ind w:left="480" w:hangingChars="200" w:hanging="480"/>
        <w:rPr>
          <w:rFonts w:hAnsi="標楷體"/>
        </w:rPr>
      </w:pPr>
      <w:r>
        <w:rPr>
          <w:rFonts w:hAnsi="標楷體" w:hint="eastAsia"/>
        </w:rPr>
        <w:tab/>
        <w:t>日常</w:t>
      </w:r>
      <w:r w:rsidRPr="00D64F7C">
        <w:rPr>
          <w:rFonts w:hAnsi="標楷體" w:hint="eastAsia"/>
        </w:rPr>
        <w:t>成績</w:t>
      </w:r>
      <w:r>
        <w:rPr>
          <w:rFonts w:hAnsi="標楷體" w:hint="eastAsia"/>
        </w:rPr>
        <w:t>、補考成績與重(補)修成績不另行寄發成績單。</w:t>
      </w:r>
    </w:p>
    <w:p w:rsidR="00864CCC" w:rsidRPr="00A64BC0" w:rsidRDefault="00544168" w:rsidP="00864CCC">
      <w:pPr>
        <w:pStyle w:val="Default"/>
        <w:spacing w:after="53"/>
        <w:ind w:left="480" w:hangingChars="200" w:hanging="480"/>
        <w:rPr>
          <w:rFonts w:hAnsi="標楷體"/>
        </w:rPr>
      </w:pPr>
      <w:r>
        <w:rPr>
          <w:rFonts w:hAnsi="標楷體" w:hint="eastAsia"/>
        </w:rPr>
        <w:t>六、</w:t>
      </w:r>
      <w:r w:rsidR="003A4646">
        <w:rPr>
          <w:rFonts w:hAnsi="標楷體" w:hint="eastAsia"/>
        </w:rPr>
        <w:t>關於學生學習歷程檔案建置與升學各項管道之成績上傳作業，已由註冊組等權責單位依</w:t>
      </w:r>
      <w:r w:rsidR="00571A8C">
        <w:rPr>
          <w:rFonts w:hAnsi="標楷體" w:hint="eastAsia"/>
        </w:rPr>
        <w:t>規定</w:t>
      </w:r>
      <w:r w:rsidR="003A4646">
        <w:rPr>
          <w:rFonts w:hAnsi="標楷體" w:hint="eastAsia"/>
        </w:rPr>
        <w:t>時限內</w:t>
      </w:r>
      <w:r>
        <w:rPr>
          <w:rFonts w:hAnsi="標楷體" w:hint="eastAsia"/>
        </w:rPr>
        <w:t>將</w:t>
      </w:r>
      <w:r w:rsidR="003A4646">
        <w:rPr>
          <w:rFonts w:hAnsi="標楷體" w:hint="eastAsia"/>
        </w:rPr>
        <w:t>各項</w:t>
      </w:r>
      <w:r>
        <w:rPr>
          <w:rFonts w:hAnsi="標楷體" w:hint="eastAsia"/>
        </w:rPr>
        <w:t>成績上傳</w:t>
      </w:r>
      <w:r w:rsidR="00864CCC">
        <w:rPr>
          <w:rFonts w:hAnsi="標楷體" w:hint="eastAsia"/>
        </w:rPr>
        <w:t>，</w:t>
      </w:r>
      <w:r>
        <w:rPr>
          <w:rFonts w:hAnsi="標楷體" w:hint="eastAsia"/>
        </w:rPr>
        <w:t>悉依規定辦理，</w:t>
      </w:r>
      <w:r w:rsidR="00864CCC" w:rsidRPr="00D64F7C">
        <w:rPr>
          <w:rFonts w:hAnsi="標楷體" w:hint="eastAsia"/>
        </w:rPr>
        <w:t>不得</w:t>
      </w:r>
      <w:r w:rsidR="00864CCC">
        <w:rPr>
          <w:rFonts w:hAnsi="標楷體" w:hint="eastAsia"/>
        </w:rPr>
        <w:t>依第四</w:t>
      </w:r>
      <w:r w:rsidR="00134FB9">
        <w:rPr>
          <w:rFonts w:hAnsi="標楷體" w:hint="eastAsia"/>
        </w:rPr>
        <w:t>點</w:t>
      </w:r>
      <w:r w:rsidR="00864CCC" w:rsidRPr="00D64F7C">
        <w:rPr>
          <w:rFonts w:hAnsi="標楷體" w:hint="eastAsia"/>
        </w:rPr>
        <w:t>要求更正已上傳之成績。</w:t>
      </w:r>
    </w:p>
    <w:p w:rsidR="00FF4768" w:rsidRDefault="00864CCC" w:rsidP="00FF4768">
      <w:pPr>
        <w:pStyle w:val="Default"/>
        <w:ind w:left="480" w:hangingChars="200" w:hanging="480"/>
        <w:rPr>
          <w:rFonts w:hAnsi="標楷體"/>
        </w:rPr>
      </w:pPr>
      <w:r>
        <w:rPr>
          <w:rFonts w:hAnsi="標楷體" w:hint="eastAsia"/>
        </w:rPr>
        <w:t>七、</w:t>
      </w:r>
      <w:r w:rsidR="00544168">
        <w:rPr>
          <w:rFonts w:hAnsi="標楷體" w:hint="eastAsia"/>
        </w:rPr>
        <w:t>本要點經行政會議通過</w:t>
      </w:r>
      <w:r w:rsidRPr="00D64F7C">
        <w:rPr>
          <w:rFonts w:hAnsi="標楷體" w:hint="eastAsia"/>
        </w:rPr>
        <w:t>，</w:t>
      </w:r>
      <w:r w:rsidR="00544168">
        <w:rPr>
          <w:rFonts w:hAnsi="標楷體" w:hint="eastAsia"/>
        </w:rPr>
        <w:t>陳請</w:t>
      </w:r>
      <w:r>
        <w:rPr>
          <w:rFonts w:hAnsi="標楷體" w:hint="eastAsia"/>
        </w:rPr>
        <w:t>校長</w:t>
      </w:r>
      <w:r w:rsidR="00544168">
        <w:rPr>
          <w:rFonts w:hAnsi="標楷體" w:hint="eastAsia"/>
        </w:rPr>
        <w:t>核定</w:t>
      </w:r>
      <w:r>
        <w:rPr>
          <w:rFonts w:hAnsi="標楷體" w:hint="eastAsia"/>
        </w:rPr>
        <w:t>後</w:t>
      </w:r>
      <w:r w:rsidR="00687A5A">
        <w:rPr>
          <w:rFonts w:hAnsi="標楷體" w:hint="eastAsia"/>
        </w:rPr>
        <w:t>施行</w:t>
      </w:r>
      <w:r>
        <w:rPr>
          <w:rFonts w:hAnsi="標楷體" w:hint="eastAsia"/>
        </w:rPr>
        <w:t>，修正時亦同。</w:t>
      </w:r>
    </w:p>
    <w:p w:rsidR="00864CCC" w:rsidRDefault="00864CCC" w:rsidP="00FF4768">
      <w:pPr>
        <w:pStyle w:val="Default"/>
        <w:ind w:left="480" w:hangingChars="200" w:hanging="480"/>
        <w:jc w:val="center"/>
      </w:pPr>
      <w:r>
        <w:rPr>
          <w:rFonts w:hAnsi="標楷體"/>
        </w:rPr>
        <w:br w:type="page"/>
      </w:r>
      <w:r>
        <w:rPr>
          <w:rFonts w:hAnsi="標楷體" w:hint="eastAsia"/>
          <w:b/>
          <w:sz w:val="36"/>
          <w:szCs w:val="36"/>
        </w:rPr>
        <w:lastRenderedPageBreak/>
        <w:t>國立臺東高商</w:t>
      </w:r>
      <w:r>
        <w:rPr>
          <w:rFonts w:hAnsi="標楷體"/>
          <w:b/>
          <w:sz w:val="36"/>
          <w:szCs w:val="36"/>
        </w:rPr>
        <w:t>學生學業成績更正申請表</w:t>
      </w:r>
    </w:p>
    <w:p w:rsidR="00864CCC" w:rsidRDefault="00864CCC" w:rsidP="00864CCC">
      <w:pPr>
        <w:ind w:left="560" w:hangingChars="200" w:hanging="56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申請日期:   年   月   日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1301"/>
        <w:gridCol w:w="1138"/>
        <w:gridCol w:w="418"/>
        <w:gridCol w:w="702"/>
        <w:gridCol w:w="479"/>
        <w:gridCol w:w="1090"/>
        <w:gridCol w:w="3659"/>
      </w:tblGrid>
      <w:tr w:rsidR="00864CCC" w:rsidRPr="00BF0609" w:rsidTr="00DB4B6C">
        <w:trPr>
          <w:trHeight w:val="493"/>
        </w:trPr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864CCC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學年度</w:t>
            </w:r>
          </w:p>
        </w:tc>
        <w:tc>
          <w:tcPr>
            <w:tcW w:w="24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A3271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864CCC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學期別</w:t>
            </w:r>
          </w:p>
        </w:tc>
        <w:tc>
          <w:tcPr>
            <w:tcW w:w="47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A32713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□第1學期　　□第2學期</w:t>
            </w:r>
          </w:p>
        </w:tc>
      </w:tr>
      <w:tr w:rsidR="00864CCC" w:rsidRPr="00BF0609" w:rsidTr="00DB4B6C">
        <w:trPr>
          <w:trHeight w:val="458"/>
        </w:trPr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864CCC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授課教師</w:t>
            </w:r>
          </w:p>
        </w:tc>
        <w:tc>
          <w:tcPr>
            <w:tcW w:w="24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A3271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864CCC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授課科目</w:t>
            </w:r>
          </w:p>
        </w:tc>
        <w:tc>
          <w:tcPr>
            <w:tcW w:w="47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A3271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864CCC" w:rsidRPr="00BF0609" w:rsidTr="00DB4B6C">
        <w:trPr>
          <w:trHeight w:val="851"/>
        </w:trPr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864CCC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學生班級</w:t>
            </w:r>
          </w:p>
        </w:tc>
        <w:tc>
          <w:tcPr>
            <w:tcW w:w="24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A3271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864CCC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學生學號</w:t>
            </w:r>
          </w:p>
        </w:tc>
        <w:tc>
          <w:tcPr>
            <w:tcW w:w="47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A3271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  <w:p w:rsidR="00864CCC" w:rsidRPr="00BF0609" w:rsidRDefault="00864CCC" w:rsidP="00A32713">
            <w:pPr>
              <w:ind w:left="480" w:hangingChars="200" w:hanging="480"/>
              <w:jc w:val="right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□如附件(多人)</w:t>
            </w:r>
          </w:p>
        </w:tc>
      </w:tr>
      <w:tr w:rsidR="00864CCC" w:rsidRPr="00BF0609" w:rsidTr="00DB4B6C">
        <w:trPr>
          <w:trHeight w:val="836"/>
        </w:trPr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864CCC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學生姓名</w:t>
            </w:r>
          </w:p>
        </w:tc>
        <w:tc>
          <w:tcPr>
            <w:tcW w:w="878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864CCC">
            <w:pPr>
              <w:rPr>
                <w:rFonts w:ascii="標楷體" w:eastAsia="標楷體" w:hAnsi="標楷體"/>
                <w:szCs w:val="24"/>
              </w:rPr>
            </w:pPr>
          </w:p>
          <w:p w:rsidR="00864CCC" w:rsidRPr="00BF0609" w:rsidRDefault="00864CCC" w:rsidP="00A3271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□如附件(多人)</w:t>
            </w:r>
            <w:r w:rsidR="00DB4B6C">
              <w:rPr>
                <w:rFonts w:ascii="標楷體" w:eastAsia="標楷體" w:hAnsi="標楷體" w:hint="eastAsia"/>
                <w:szCs w:val="24"/>
              </w:rPr>
              <w:t>，同一原因才能使用同一申請表</w:t>
            </w:r>
          </w:p>
        </w:tc>
      </w:tr>
      <w:tr w:rsidR="00864CCC" w:rsidRPr="00BF0609" w:rsidTr="00DB4B6C">
        <w:trPr>
          <w:trHeight w:val="2285"/>
        </w:trPr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864CCC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更改類別</w:t>
            </w:r>
          </w:p>
        </w:tc>
        <w:tc>
          <w:tcPr>
            <w:tcW w:w="285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A3271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□第</w:t>
            </w:r>
            <w:r w:rsidRPr="00BF0609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BF0609">
              <w:rPr>
                <w:rFonts w:ascii="標楷體" w:eastAsia="標楷體" w:hAnsi="標楷體"/>
                <w:szCs w:val="24"/>
              </w:rPr>
              <w:t>次定期成績</w:t>
            </w:r>
          </w:p>
          <w:p w:rsidR="00864CCC" w:rsidRDefault="00864CCC" w:rsidP="00A3271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□日常成績</w:t>
            </w:r>
          </w:p>
          <w:p w:rsidR="00CE7E9A" w:rsidRPr="00BF0609" w:rsidRDefault="00CE7E9A" w:rsidP="00A32713">
            <w:pPr>
              <w:ind w:left="480" w:hangingChars="200" w:hanging="480"/>
              <w:rPr>
                <w:rFonts w:ascii="標楷體" w:eastAsia="標楷體" w:hAnsi="標楷體" w:hint="eastAsia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學期</w:t>
            </w:r>
            <w:bookmarkStart w:id="3" w:name="_GoBack"/>
            <w:bookmarkEnd w:id="3"/>
            <w:r w:rsidRPr="00BF0609">
              <w:rPr>
                <w:rFonts w:ascii="標楷體" w:eastAsia="標楷體" w:hAnsi="標楷體"/>
                <w:szCs w:val="24"/>
              </w:rPr>
              <w:t>成績</w:t>
            </w:r>
          </w:p>
          <w:p w:rsidR="00864CCC" w:rsidRPr="00BF0609" w:rsidRDefault="00864CCC" w:rsidP="00A3271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□補考成績</w:t>
            </w:r>
          </w:p>
          <w:p w:rsidR="00CE7E9A" w:rsidRPr="00BF0609" w:rsidRDefault="00864CCC" w:rsidP="00CE7E9A">
            <w:pPr>
              <w:ind w:left="480" w:hangingChars="200" w:hanging="480"/>
              <w:rPr>
                <w:rFonts w:ascii="標楷體" w:eastAsia="標楷體" w:hAnsi="標楷體" w:hint="eastAsia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□重</w:t>
            </w:r>
            <w:r w:rsidRPr="00BF0609">
              <w:rPr>
                <w:rFonts w:ascii="標楷體" w:eastAsia="標楷體" w:hAnsi="標楷體" w:hint="eastAsia"/>
                <w:szCs w:val="24"/>
              </w:rPr>
              <w:t>(補)</w:t>
            </w:r>
            <w:r w:rsidRPr="00BF0609">
              <w:rPr>
                <w:rFonts w:ascii="標楷體" w:eastAsia="標楷體" w:hAnsi="標楷體"/>
                <w:szCs w:val="24"/>
              </w:rPr>
              <w:t>修成績</w:t>
            </w:r>
          </w:p>
        </w:tc>
        <w:tc>
          <w:tcPr>
            <w:tcW w:w="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FF47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更正原因</w:t>
            </w:r>
          </w:p>
        </w:tc>
        <w:tc>
          <w:tcPr>
            <w:tcW w:w="52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A3271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□登載錯誤</w:t>
            </w:r>
          </w:p>
          <w:p w:rsidR="00864CCC" w:rsidRPr="00BF0609" w:rsidRDefault="00864CCC" w:rsidP="00A3271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□評分錯誤</w:t>
            </w:r>
          </w:p>
          <w:p w:rsidR="00864CCC" w:rsidRPr="00BF0609" w:rsidRDefault="00864CCC" w:rsidP="00A32713">
            <w:pPr>
              <w:ind w:left="480" w:hangingChars="200" w:hanging="480"/>
              <w:rPr>
                <w:rFonts w:ascii="標楷體" w:eastAsia="標楷體" w:hAnsi="標楷體"/>
                <w:szCs w:val="24"/>
                <w:u w:val="single"/>
              </w:rPr>
            </w:pPr>
            <w:r w:rsidRPr="00BF0609">
              <w:rPr>
                <w:rFonts w:ascii="標楷體" w:eastAsia="標楷體" w:hAnsi="標楷體"/>
                <w:szCs w:val="24"/>
              </w:rPr>
              <w:t>□其他</w:t>
            </w:r>
            <w:r w:rsidR="00FF4768" w:rsidRPr="00BF0609">
              <w:rPr>
                <w:rFonts w:ascii="標楷體" w:eastAsia="標楷體" w:hAnsi="標楷體" w:hint="eastAsia"/>
                <w:szCs w:val="24"/>
              </w:rPr>
              <w:t>，請說明：</w:t>
            </w:r>
          </w:p>
          <w:p w:rsidR="00FF4768" w:rsidRPr="00BF0609" w:rsidRDefault="00FF4768" w:rsidP="00A32713">
            <w:pPr>
              <w:ind w:left="480" w:hangingChars="200" w:hanging="480"/>
              <w:rPr>
                <w:rFonts w:ascii="標楷體" w:eastAsia="標楷體" w:hAnsi="標楷體"/>
                <w:szCs w:val="24"/>
                <w:u w:val="single"/>
              </w:rPr>
            </w:pPr>
            <w:r w:rsidRPr="00BF0609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</w:t>
            </w:r>
            <w:r w:rsidR="00BF0609" w:rsidRPr="00BF0609">
              <w:rPr>
                <w:rFonts w:ascii="標楷體" w:eastAsia="標楷體" w:hAnsi="標楷體"/>
                <w:szCs w:val="24"/>
                <w:u w:val="single"/>
              </w:rPr>
              <w:t xml:space="preserve">       </w:t>
            </w:r>
            <w:r w:rsidRPr="00BF0609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</w:p>
          <w:p w:rsidR="00FF4768" w:rsidRPr="00BF0609" w:rsidRDefault="00DB4B6C" w:rsidP="00A3271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</w:t>
            </w:r>
          </w:p>
        </w:tc>
      </w:tr>
      <w:tr w:rsidR="00901C6C" w:rsidRPr="00BF0609" w:rsidTr="00DB4B6C">
        <w:trPr>
          <w:trHeight w:val="670"/>
        </w:trPr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6C" w:rsidRPr="00BF0609" w:rsidRDefault="00901C6C" w:rsidP="00864CCC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 w:hint="eastAsia"/>
                <w:szCs w:val="24"/>
              </w:rPr>
              <w:t>附件</w:t>
            </w:r>
          </w:p>
        </w:tc>
        <w:tc>
          <w:tcPr>
            <w:tcW w:w="878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C6C" w:rsidRPr="00BF0609" w:rsidRDefault="00901C6C" w:rsidP="00901C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 w:hint="eastAsia"/>
                <w:szCs w:val="24"/>
              </w:rPr>
              <w:t xml:space="preserve">□試卷  □作業  □報告  □成績計算原始憑證(如點名計分表)  </w:t>
            </w:r>
          </w:p>
          <w:p w:rsidR="00901C6C" w:rsidRPr="00BF0609" w:rsidRDefault="00901C6C" w:rsidP="00901C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 w:hint="eastAsia"/>
                <w:szCs w:val="24"/>
              </w:rPr>
              <w:t>□其他：</w:t>
            </w:r>
            <w:r w:rsidR="00DB4B6C" w:rsidRPr="00BF0609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                                          </w:t>
            </w:r>
          </w:p>
        </w:tc>
      </w:tr>
      <w:tr w:rsidR="00864CCC" w:rsidRPr="00BF0609" w:rsidTr="00DB4B6C">
        <w:trPr>
          <w:trHeight w:val="645"/>
        </w:trPr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864CCC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原成績</w:t>
            </w:r>
          </w:p>
        </w:tc>
        <w:tc>
          <w:tcPr>
            <w:tcW w:w="355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A3271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  <w:p w:rsidR="00864CCC" w:rsidRPr="00BF0609" w:rsidRDefault="00864CCC" w:rsidP="00A32713">
            <w:pPr>
              <w:ind w:left="480" w:hangingChars="200" w:hanging="480"/>
              <w:jc w:val="right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□如附件(多人)</w:t>
            </w:r>
          </w:p>
        </w:tc>
        <w:tc>
          <w:tcPr>
            <w:tcW w:w="15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864CCC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更改後成績</w:t>
            </w:r>
          </w:p>
        </w:tc>
        <w:tc>
          <w:tcPr>
            <w:tcW w:w="3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A3271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  <w:p w:rsidR="00864CCC" w:rsidRPr="00BF0609" w:rsidRDefault="00864CCC" w:rsidP="00A32713">
            <w:pPr>
              <w:ind w:left="480" w:hangingChars="200" w:hanging="480"/>
              <w:jc w:val="right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□如附件(多人)</w:t>
            </w:r>
          </w:p>
        </w:tc>
      </w:tr>
      <w:tr w:rsidR="00864CCC" w:rsidRPr="00BF0609" w:rsidTr="00DB4B6C">
        <w:trPr>
          <w:trHeight w:val="508"/>
        </w:trPr>
        <w:tc>
          <w:tcPr>
            <w:tcW w:w="1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864CCC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/>
                <w:szCs w:val="24"/>
              </w:rPr>
              <w:t>授課教師簽章</w:t>
            </w:r>
          </w:p>
        </w:tc>
        <w:tc>
          <w:tcPr>
            <w:tcW w:w="355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864CCC" w:rsidP="00A32713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BF0609" w:rsidP="00A32713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CCC" w:rsidRPr="00BF0609" w:rsidRDefault="00BF0609" w:rsidP="00A3271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 w:hint="eastAsia"/>
                <w:szCs w:val="24"/>
              </w:rPr>
              <w:t>(H)</w:t>
            </w:r>
          </w:p>
          <w:p w:rsidR="00BF0609" w:rsidRPr="00BF0609" w:rsidRDefault="00BF0609" w:rsidP="00A3271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 w:hint="eastAsia"/>
                <w:szCs w:val="24"/>
              </w:rPr>
              <w:t>(行動)</w:t>
            </w:r>
          </w:p>
        </w:tc>
      </w:tr>
      <w:tr w:rsidR="00BF0609" w:rsidRPr="00BF0609" w:rsidTr="00F03086">
        <w:trPr>
          <w:trHeight w:val="334"/>
        </w:trPr>
        <w:tc>
          <w:tcPr>
            <w:tcW w:w="167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09" w:rsidRPr="00BF0609" w:rsidRDefault="00DB4B6C" w:rsidP="00BF0609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教務單位</w:t>
            </w:r>
          </w:p>
        </w:tc>
        <w:tc>
          <w:tcPr>
            <w:tcW w:w="8787" w:type="dxa"/>
            <w:gridSpan w:val="7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086" w:rsidRDefault="00BF0609" w:rsidP="00BF0609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 w:hint="eastAsia"/>
                <w:szCs w:val="24"/>
              </w:rPr>
              <w:t>□本案符合本校</w:t>
            </w:r>
            <w:r w:rsidR="00F03086" w:rsidRPr="00F03086">
              <w:rPr>
                <w:rFonts w:ascii="標楷體" w:eastAsia="標楷體" w:hAnsi="標楷體" w:hint="eastAsia"/>
                <w:szCs w:val="24"/>
              </w:rPr>
              <w:t>學業成績評量檢核機制與成績更正作業流程要點</w:t>
            </w:r>
            <w:r w:rsidRPr="00BF0609">
              <w:rPr>
                <w:rFonts w:ascii="標楷體" w:eastAsia="標楷體" w:hAnsi="標楷體" w:hint="eastAsia"/>
                <w:szCs w:val="24"/>
              </w:rPr>
              <w:t>，擬請同意更正。</w:t>
            </w:r>
          </w:p>
          <w:p w:rsidR="00BF0609" w:rsidRDefault="00BF0609" w:rsidP="00BF0609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 w:hint="eastAsia"/>
                <w:szCs w:val="24"/>
              </w:rPr>
              <w:t>□其他意見：</w:t>
            </w:r>
          </w:p>
          <w:p w:rsidR="00DB4B6C" w:rsidRDefault="00DB4B6C" w:rsidP="00BF0609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  <w:p w:rsidR="00DB4B6C" w:rsidRPr="00BF0609" w:rsidRDefault="00DB4B6C" w:rsidP="00BF0609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  <w:p w:rsidR="00BF0609" w:rsidRPr="00BF0609" w:rsidRDefault="00BF0609" w:rsidP="00BF0609">
            <w:pPr>
              <w:wordWrap w:val="0"/>
              <w:ind w:left="480" w:hangingChars="200" w:hanging="480"/>
              <w:jc w:val="right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 w:hint="eastAsia"/>
                <w:szCs w:val="24"/>
              </w:rPr>
              <w:t xml:space="preserve">承辦人員                </w:t>
            </w:r>
          </w:p>
        </w:tc>
      </w:tr>
      <w:tr w:rsidR="00BF0609" w:rsidRPr="00BF0609" w:rsidTr="00F03086">
        <w:trPr>
          <w:trHeight w:val="964"/>
        </w:trPr>
        <w:tc>
          <w:tcPr>
            <w:tcW w:w="167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09" w:rsidRPr="00BF0609" w:rsidRDefault="00BF0609" w:rsidP="00BF0609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09" w:rsidRPr="00BF0609" w:rsidRDefault="00BF0609" w:rsidP="00BF0609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 w:hint="eastAsia"/>
                <w:szCs w:val="24"/>
              </w:rPr>
              <w:t>註冊組長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DB4B6C" w:rsidRPr="00BF0609" w:rsidRDefault="00DB4B6C" w:rsidP="00DB4B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9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09" w:rsidRPr="00BF0609" w:rsidRDefault="00BF0609" w:rsidP="00BF0609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36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09" w:rsidRPr="00BF0609" w:rsidRDefault="00BF0609" w:rsidP="00F0308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F0609" w:rsidRPr="00BF0609" w:rsidTr="00F03086">
        <w:trPr>
          <w:trHeight w:val="964"/>
        </w:trPr>
        <w:tc>
          <w:tcPr>
            <w:tcW w:w="167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09" w:rsidRPr="00BF0609" w:rsidRDefault="00BF0609" w:rsidP="00BF0609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09" w:rsidRPr="00BF0609" w:rsidRDefault="00BF0609" w:rsidP="00BF0609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BF0609">
              <w:rPr>
                <w:rFonts w:ascii="標楷體" w:eastAsia="標楷體" w:hAnsi="標楷體" w:hint="eastAsia"/>
                <w:szCs w:val="24"/>
              </w:rPr>
              <w:t>教務主任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:rsidR="00BF0609" w:rsidRPr="00BF0609" w:rsidRDefault="00BF0609" w:rsidP="00BF0609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9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609" w:rsidRPr="00BF0609" w:rsidRDefault="00BF0609" w:rsidP="00BF0609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0609" w:rsidRPr="00BF0609" w:rsidRDefault="00BF0609" w:rsidP="00BF0609">
            <w:pPr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20BB3" w:rsidRPr="00901C6C" w:rsidRDefault="00864CCC" w:rsidP="00864CCC">
      <w:pPr>
        <w:ind w:left="440" w:hangingChars="200" w:hanging="440"/>
        <w:rPr>
          <w:sz w:val="22"/>
        </w:rPr>
      </w:pPr>
      <w:r w:rsidRPr="00901C6C">
        <w:rPr>
          <w:rFonts w:ascii="標楷體" w:eastAsia="標楷體" w:hAnsi="標楷體"/>
          <w:sz w:val="22"/>
        </w:rPr>
        <w:t>備註：</w:t>
      </w:r>
      <w:r w:rsidR="00901C6C" w:rsidRPr="00901C6C">
        <w:rPr>
          <w:rFonts w:ascii="標楷體" w:eastAsia="標楷體" w:hAnsi="標楷體" w:hint="eastAsia"/>
          <w:sz w:val="22"/>
        </w:rPr>
        <w:t>1.</w:t>
      </w:r>
      <w:r w:rsidRPr="00901C6C">
        <w:rPr>
          <w:rFonts w:ascii="標楷體" w:eastAsia="標楷體" w:hAnsi="標楷體"/>
          <w:sz w:val="22"/>
        </w:rPr>
        <w:t>若有多人成績需更正，請另提供名冊，名冊內容須包含學生姓名、學號、班級、座號、原成績與更改後成績。</w:t>
      </w:r>
      <w:r w:rsidR="00901C6C" w:rsidRPr="00901C6C">
        <w:rPr>
          <w:rFonts w:ascii="標楷體" w:eastAsia="標楷體" w:hAnsi="標楷體"/>
          <w:sz w:val="22"/>
        </w:rPr>
        <w:t>2</w:t>
      </w:r>
      <w:r w:rsidR="00901C6C" w:rsidRPr="00901C6C">
        <w:rPr>
          <w:rFonts w:ascii="標楷體" w:eastAsia="標楷體" w:hAnsi="標楷體" w:hint="eastAsia"/>
          <w:sz w:val="22"/>
        </w:rPr>
        <w:t>.請一併提供相關附件如試卷、作業</w:t>
      </w:r>
      <w:r w:rsidR="00901C6C">
        <w:rPr>
          <w:rFonts w:ascii="標楷體" w:eastAsia="標楷體" w:hAnsi="標楷體" w:hint="eastAsia"/>
          <w:sz w:val="22"/>
        </w:rPr>
        <w:t>、報告</w:t>
      </w:r>
      <w:r w:rsidR="00901C6C" w:rsidRPr="00901C6C">
        <w:rPr>
          <w:rFonts w:ascii="標楷體" w:eastAsia="標楷體" w:hAnsi="標楷體" w:hint="eastAsia"/>
          <w:sz w:val="22"/>
        </w:rPr>
        <w:t>或成績計算原始憑證(如點名計分表)等</w:t>
      </w:r>
      <w:r w:rsidRPr="00901C6C">
        <w:rPr>
          <w:rFonts w:ascii="標楷體" w:eastAsia="標楷體" w:hAnsi="標楷體"/>
          <w:sz w:val="22"/>
        </w:rPr>
        <w:t>。</w:t>
      </w:r>
    </w:p>
    <w:sectPr w:rsidR="00020BB3" w:rsidRPr="00901C6C" w:rsidSect="00F030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60" w:rsidRDefault="002F6360" w:rsidP="00831ACD">
      <w:r>
        <w:separator/>
      </w:r>
    </w:p>
  </w:endnote>
  <w:endnote w:type="continuationSeparator" w:id="0">
    <w:p w:rsidR="002F6360" w:rsidRDefault="002F6360" w:rsidP="0083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60" w:rsidRDefault="002F6360" w:rsidP="00831ACD">
      <w:r>
        <w:separator/>
      </w:r>
    </w:p>
  </w:footnote>
  <w:footnote w:type="continuationSeparator" w:id="0">
    <w:p w:rsidR="002F6360" w:rsidRDefault="002F6360" w:rsidP="0083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F03E3"/>
    <w:multiLevelType w:val="hybridMultilevel"/>
    <w:tmpl w:val="7892F458"/>
    <w:lvl w:ilvl="0" w:tplc="F2FA1F90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C746DB"/>
    <w:multiLevelType w:val="hybridMultilevel"/>
    <w:tmpl w:val="2806B0E8"/>
    <w:lvl w:ilvl="0" w:tplc="10F02FE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0F1588"/>
    <w:multiLevelType w:val="hybridMultilevel"/>
    <w:tmpl w:val="94F026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83641D"/>
    <w:multiLevelType w:val="hybridMultilevel"/>
    <w:tmpl w:val="4A5AACF6"/>
    <w:lvl w:ilvl="0" w:tplc="9930541C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CF231C4"/>
    <w:multiLevelType w:val="hybridMultilevel"/>
    <w:tmpl w:val="742063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B3"/>
    <w:rsid w:val="00020BB3"/>
    <w:rsid w:val="000E41D9"/>
    <w:rsid w:val="000F0EE3"/>
    <w:rsid w:val="00134FB9"/>
    <w:rsid w:val="00172BE2"/>
    <w:rsid w:val="0017312A"/>
    <w:rsid w:val="0019512E"/>
    <w:rsid w:val="001B0D07"/>
    <w:rsid w:val="001C72B6"/>
    <w:rsid w:val="0025064D"/>
    <w:rsid w:val="002529B1"/>
    <w:rsid w:val="002F57FA"/>
    <w:rsid w:val="002F6360"/>
    <w:rsid w:val="00305EBE"/>
    <w:rsid w:val="00354629"/>
    <w:rsid w:val="00370DC3"/>
    <w:rsid w:val="003A4646"/>
    <w:rsid w:val="00402C8E"/>
    <w:rsid w:val="00414C63"/>
    <w:rsid w:val="00481A88"/>
    <w:rsid w:val="004A0E32"/>
    <w:rsid w:val="0050024A"/>
    <w:rsid w:val="005131E0"/>
    <w:rsid w:val="00544168"/>
    <w:rsid w:val="00571A8C"/>
    <w:rsid w:val="005A67B8"/>
    <w:rsid w:val="005B16B3"/>
    <w:rsid w:val="005E115D"/>
    <w:rsid w:val="00641D08"/>
    <w:rsid w:val="00687A5A"/>
    <w:rsid w:val="0070493B"/>
    <w:rsid w:val="00720E82"/>
    <w:rsid w:val="0073348F"/>
    <w:rsid w:val="00776362"/>
    <w:rsid w:val="007B7B0C"/>
    <w:rsid w:val="007C5855"/>
    <w:rsid w:val="00831ACD"/>
    <w:rsid w:val="00864CCC"/>
    <w:rsid w:val="0089260F"/>
    <w:rsid w:val="008A15D8"/>
    <w:rsid w:val="008E5E01"/>
    <w:rsid w:val="00901C6C"/>
    <w:rsid w:val="00907FB2"/>
    <w:rsid w:val="009271D3"/>
    <w:rsid w:val="00990AC2"/>
    <w:rsid w:val="009D2C66"/>
    <w:rsid w:val="00A3037C"/>
    <w:rsid w:val="00A90831"/>
    <w:rsid w:val="00A97BFF"/>
    <w:rsid w:val="00AB6FAF"/>
    <w:rsid w:val="00BB33B3"/>
    <w:rsid w:val="00BF0609"/>
    <w:rsid w:val="00C30B7A"/>
    <w:rsid w:val="00C63AF7"/>
    <w:rsid w:val="00C6698C"/>
    <w:rsid w:val="00C956DE"/>
    <w:rsid w:val="00CE7E9A"/>
    <w:rsid w:val="00CF4E64"/>
    <w:rsid w:val="00D12013"/>
    <w:rsid w:val="00D52192"/>
    <w:rsid w:val="00DB4B6C"/>
    <w:rsid w:val="00DE0C50"/>
    <w:rsid w:val="00F03086"/>
    <w:rsid w:val="00F775E9"/>
    <w:rsid w:val="00FA3417"/>
    <w:rsid w:val="00FC2B00"/>
    <w:rsid w:val="00FC4B4D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7FF6E"/>
  <w15:docId w15:val="{BF6DB7E9-53E0-4395-9553-D2B7C216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1A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1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1A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6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67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B7B0C"/>
    <w:pPr>
      <w:ind w:leftChars="200" w:left="480"/>
    </w:pPr>
  </w:style>
  <w:style w:type="paragraph" w:customStyle="1" w:styleId="Default">
    <w:name w:val="Default"/>
    <w:rsid w:val="009271D3"/>
    <w:pPr>
      <w:widowControl w:val="0"/>
      <w:autoSpaceDE w:val="0"/>
      <w:autoSpaceDN w:val="0"/>
      <w:adjustRightInd w:val="0"/>
    </w:pPr>
    <w:rPr>
      <w:rFonts w:ascii="標楷體" w:eastAsia="標楷體" w:hAnsi="Cambria Math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1ADBE-0A27-411A-ACDC-2C8DEEC8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邱婉嘉</dc:creator>
  <cp:keywords/>
  <dc:description/>
  <cp:lastModifiedBy>User</cp:lastModifiedBy>
  <cp:revision>3</cp:revision>
  <cp:lastPrinted>2018-10-25T09:34:00Z</cp:lastPrinted>
  <dcterms:created xsi:type="dcterms:W3CDTF">2020-02-04T01:22:00Z</dcterms:created>
  <dcterms:modified xsi:type="dcterms:W3CDTF">2022-07-08T00:35:00Z</dcterms:modified>
</cp:coreProperties>
</file>